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770"/>
        <w:gridCol w:w="1484"/>
        <w:gridCol w:w="1065"/>
        <w:gridCol w:w="1769"/>
      </w:tblGrid>
      <w:tr w:rsidR="00C333E1" w:rsidRPr="004F4E17" w:rsidTr="00E14665">
        <w:trPr>
          <w:trHeight w:val="1265"/>
        </w:trPr>
        <w:tc>
          <w:tcPr>
            <w:tcW w:w="97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33E1" w:rsidRPr="00C333E1" w:rsidRDefault="00C333E1" w:rsidP="00C333E1">
            <w:pPr>
              <w:ind w:firstLine="601"/>
              <w:jc w:val="center"/>
              <w:rPr>
                <w:b/>
                <w:sz w:val="32"/>
              </w:rPr>
            </w:pPr>
            <w:r w:rsidRPr="00C333E1">
              <w:rPr>
                <w:b/>
                <w:sz w:val="32"/>
              </w:rPr>
              <w:t xml:space="preserve">Отчет расходования </w:t>
            </w:r>
            <w:proofErr w:type="gramStart"/>
            <w:r w:rsidRPr="00C333E1">
              <w:rPr>
                <w:b/>
                <w:sz w:val="32"/>
              </w:rPr>
              <w:t>финансовых средств</w:t>
            </w:r>
            <w:proofErr w:type="gramEnd"/>
            <w:r w:rsidRPr="00C333E1">
              <w:rPr>
                <w:b/>
                <w:sz w:val="32"/>
              </w:rPr>
              <w:t xml:space="preserve"> поступивших из бюджета и пожертвован</w:t>
            </w:r>
            <w:bookmarkStart w:id="0" w:name="_GoBack"/>
            <w:bookmarkEnd w:id="0"/>
            <w:r w:rsidRPr="00C333E1">
              <w:rPr>
                <w:b/>
                <w:sz w:val="32"/>
              </w:rPr>
              <w:t>ий родителей на нужды МБДОУ "Детский сад №1"</w:t>
            </w:r>
          </w:p>
          <w:p w:rsidR="00C333E1" w:rsidRDefault="00C333E1" w:rsidP="00E14665">
            <w:pPr>
              <w:ind w:firstLine="601"/>
              <w:jc w:val="both"/>
            </w:pPr>
          </w:p>
          <w:p w:rsidR="00C333E1" w:rsidRPr="004F4E17" w:rsidRDefault="00C333E1" w:rsidP="00E14665">
            <w:pPr>
              <w:ind w:firstLine="601"/>
              <w:jc w:val="both"/>
              <w:rPr>
                <w:szCs w:val="20"/>
              </w:rPr>
            </w:pPr>
            <w:r w:rsidRPr="004F4E17">
              <w:rPr>
                <w:szCs w:val="20"/>
              </w:rPr>
              <w:t xml:space="preserve">В 2016-2017 учебном году </w:t>
            </w:r>
            <w:proofErr w:type="gramStart"/>
            <w:r w:rsidRPr="004F4E17">
              <w:rPr>
                <w:szCs w:val="20"/>
              </w:rPr>
              <w:t>бюджетных  средств</w:t>
            </w:r>
            <w:proofErr w:type="gramEnd"/>
            <w:r w:rsidRPr="004F4E17">
              <w:rPr>
                <w:szCs w:val="20"/>
              </w:rPr>
              <w:t xml:space="preserve"> было выделено в сумме 860 833 руб.14 копеек </w:t>
            </w:r>
          </w:p>
          <w:p w:rsidR="00C333E1" w:rsidRPr="004F4E17" w:rsidRDefault="00C333E1" w:rsidP="00E14665">
            <w:pPr>
              <w:ind w:firstLine="601"/>
              <w:jc w:val="both"/>
              <w:rPr>
                <w:szCs w:val="20"/>
              </w:rPr>
            </w:pPr>
            <w:r w:rsidRPr="004F4E17">
              <w:rPr>
                <w:szCs w:val="20"/>
              </w:rPr>
              <w:t xml:space="preserve">Добровольные пожертвования </w:t>
            </w:r>
            <w:proofErr w:type="gramStart"/>
            <w:r w:rsidRPr="004F4E17">
              <w:rPr>
                <w:szCs w:val="20"/>
              </w:rPr>
              <w:t>родителей  с</w:t>
            </w:r>
            <w:proofErr w:type="gramEnd"/>
            <w:r w:rsidRPr="004F4E17">
              <w:rPr>
                <w:szCs w:val="20"/>
              </w:rPr>
              <w:t xml:space="preserve"> 01.09.16г. по 31.08.17г. составили –  91 821руб. 11копеек</w:t>
            </w:r>
          </w:p>
          <w:p w:rsidR="00C333E1" w:rsidRPr="004F4E17" w:rsidRDefault="00C333E1" w:rsidP="00E14665">
            <w:pPr>
              <w:ind w:firstLine="601"/>
              <w:jc w:val="both"/>
              <w:rPr>
                <w:bCs/>
                <w:szCs w:val="20"/>
              </w:rPr>
            </w:pPr>
            <w:r w:rsidRPr="004F4E17">
              <w:rPr>
                <w:bCs/>
                <w:szCs w:val="20"/>
                <w:u w:val="single"/>
              </w:rPr>
              <w:t>Итого:</w:t>
            </w:r>
            <w:r w:rsidRPr="004F4E17">
              <w:rPr>
                <w:bCs/>
                <w:szCs w:val="20"/>
              </w:rPr>
              <w:t xml:space="preserve"> 952 654 руб. 25копеек</w:t>
            </w:r>
          </w:p>
          <w:p w:rsidR="00C333E1" w:rsidRPr="004F4E17" w:rsidRDefault="00C333E1" w:rsidP="00E14665">
            <w:pPr>
              <w:ind w:firstLine="601"/>
              <w:jc w:val="both"/>
              <w:rPr>
                <w:sz w:val="20"/>
                <w:szCs w:val="20"/>
              </w:rPr>
            </w:pPr>
          </w:p>
        </w:tc>
      </w:tr>
      <w:tr w:rsidR="00C333E1" w:rsidRPr="004F4E17" w:rsidTr="00E14665">
        <w:trPr>
          <w:trHeight w:val="585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F4E17">
              <w:rPr>
                <w:b/>
                <w:bCs/>
                <w:sz w:val="20"/>
                <w:szCs w:val="20"/>
              </w:rPr>
              <w:t>Наименование  приобретённого</w:t>
            </w:r>
            <w:proofErr w:type="gramEnd"/>
            <w:r w:rsidRPr="004F4E17">
              <w:rPr>
                <w:b/>
                <w:bCs/>
                <w:sz w:val="20"/>
                <w:szCs w:val="20"/>
              </w:rPr>
              <w:t xml:space="preserve"> товара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Число приобретения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</w:tr>
      <w:tr w:rsidR="00C333E1" w:rsidRPr="004F4E17" w:rsidTr="00E14665">
        <w:trPr>
          <w:trHeight w:val="51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ООО "</w:t>
            </w:r>
            <w:proofErr w:type="spellStart"/>
            <w:r w:rsidRPr="004F4E17">
              <w:rPr>
                <w:sz w:val="20"/>
                <w:szCs w:val="20"/>
              </w:rPr>
              <w:t>ПолиАНТ</w:t>
            </w:r>
            <w:proofErr w:type="spellEnd"/>
            <w:r w:rsidRPr="004F4E17">
              <w:rPr>
                <w:sz w:val="20"/>
                <w:szCs w:val="20"/>
              </w:rPr>
              <w:t>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моющих средств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21.10.2016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4 176,72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1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ИП Фомушкина А.С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2-х входных дверей гр. №11;12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21.10.2016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42 055,06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10"/>
        </w:trPr>
        <w:tc>
          <w:tcPr>
            <w:tcW w:w="1628" w:type="dxa"/>
            <w:shd w:val="clear" w:color="auto" w:fill="auto"/>
            <w:vAlign w:val="bottom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ООО "ВДПО"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пожарных рукавов и шкафов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24.10.2016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3 500,00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55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ИП Караваева Е.Ю.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мягкого инвентаря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24.10.2016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30 510,00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55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ООО "За безопасный труд"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Обучение за безопасный труд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24.10.2016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2 500,00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55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ООО "Безопасность"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прибора ППКОП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10.10.2016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6 520,00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360"/>
        </w:trPr>
        <w:tc>
          <w:tcPr>
            <w:tcW w:w="1628" w:type="dxa"/>
            <w:shd w:val="clear" w:color="auto" w:fill="auto"/>
            <w:vAlign w:val="bottom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ООО "Текстиль"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спецодежды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23.11.2016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10 275,41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25"/>
        </w:trPr>
        <w:tc>
          <w:tcPr>
            <w:tcW w:w="1628" w:type="dxa"/>
            <w:shd w:val="clear" w:color="auto" w:fill="auto"/>
            <w:vAlign w:val="bottom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ООО "Робот"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Оказание услуг по аварийно-техническому обслуживанию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30.12.2016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209 971,08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765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"</w:t>
            </w:r>
            <w:proofErr w:type="spellStart"/>
            <w:r w:rsidRPr="004F4E17">
              <w:rPr>
                <w:sz w:val="20"/>
                <w:szCs w:val="20"/>
              </w:rPr>
              <w:t>Усольская</w:t>
            </w:r>
            <w:proofErr w:type="spellEnd"/>
            <w:r w:rsidRPr="004F4E17">
              <w:rPr>
                <w:sz w:val="20"/>
                <w:szCs w:val="20"/>
              </w:rPr>
              <w:t xml:space="preserve"> городская больница"</w:t>
            </w:r>
          </w:p>
        </w:tc>
        <w:tc>
          <w:tcPr>
            <w:tcW w:w="3770" w:type="dxa"/>
            <w:shd w:val="clear" w:color="000000" w:fill="FFFFFF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Проведение медицинского периодического осмотра работников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15.01.2017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158 217,00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765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"Независимая аналитическая лаборатория"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Проверка эффективности работы вентиляционных систем.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16.01.2017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4 400,00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85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ООО "Восток-</w:t>
            </w:r>
            <w:proofErr w:type="spellStart"/>
            <w:r w:rsidRPr="004F4E17">
              <w:rPr>
                <w:sz w:val="20"/>
                <w:szCs w:val="20"/>
              </w:rPr>
              <w:t>Интертрейд</w:t>
            </w:r>
            <w:proofErr w:type="spellEnd"/>
            <w:r w:rsidRPr="004F4E17">
              <w:rPr>
                <w:sz w:val="20"/>
                <w:szCs w:val="20"/>
              </w:rPr>
              <w:t>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4F4E17">
              <w:rPr>
                <w:sz w:val="20"/>
                <w:szCs w:val="20"/>
              </w:rPr>
              <w:t>дезсредств</w:t>
            </w:r>
            <w:proofErr w:type="spellEnd"/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25.01.2017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6 549,00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315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ООО "ВДПО"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Переосвидетельствование огнетушителей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30.01.2017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2 180,00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315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 xml:space="preserve">ИП </w:t>
            </w:r>
            <w:proofErr w:type="spellStart"/>
            <w:r w:rsidRPr="004F4E17">
              <w:rPr>
                <w:sz w:val="20"/>
                <w:szCs w:val="20"/>
              </w:rPr>
              <w:t>Взяткин</w:t>
            </w:r>
            <w:proofErr w:type="spellEnd"/>
            <w:r w:rsidRPr="004F4E17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Испытания изоляции электропроводки.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01.02.2017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32 000,00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4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Центр гигиены и эпидемиологии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Профессиональная гигиеническая подготовка работников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01.02.2017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1 512,00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4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ИП Караваева Е.Ю.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постельного белья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20.02.2017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54 300,00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4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ООО "Посуда-Центр сервис"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посуды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20.02.2017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32 864,50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495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ООО "</w:t>
            </w:r>
            <w:proofErr w:type="spellStart"/>
            <w:r w:rsidRPr="004F4E17">
              <w:rPr>
                <w:sz w:val="20"/>
                <w:szCs w:val="20"/>
              </w:rPr>
              <w:t>ПолиАНТ</w:t>
            </w:r>
            <w:proofErr w:type="spellEnd"/>
            <w:r w:rsidRPr="004F4E17">
              <w:rPr>
                <w:sz w:val="20"/>
                <w:szCs w:val="20"/>
              </w:rPr>
              <w:t>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моющих средств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21.02.2017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36 911,24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1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Центр гигиены и эпидемиологии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Производственный контроль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22.02.2017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26 647,41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1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lastRenderedPageBreak/>
              <w:t>ИП Ваньков МЮ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цифрового пианино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01.03.2017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60 990,00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1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ООО "</w:t>
            </w:r>
            <w:proofErr w:type="spellStart"/>
            <w:r w:rsidRPr="004F4E17">
              <w:rPr>
                <w:sz w:val="20"/>
                <w:szCs w:val="20"/>
              </w:rPr>
              <w:t>Калибри</w:t>
            </w:r>
            <w:proofErr w:type="spellEnd"/>
            <w:r w:rsidRPr="004F4E17">
              <w:rPr>
                <w:sz w:val="20"/>
                <w:szCs w:val="20"/>
              </w:rPr>
              <w:t>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мебели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09.03.2017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99 630,00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1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 xml:space="preserve">ИП </w:t>
            </w:r>
            <w:proofErr w:type="spellStart"/>
            <w:r w:rsidRPr="004F4E17">
              <w:rPr>
                <w:sz w:val="20"/>
                <w:szCs w:val="20"/>
              </w:rPr>
              <w:t>Пашнин</w:t>
            </w:r>
            <w:proofErr w:type="spellEnd"/>
            <w:r w:rsidRPr="004F4E17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канцелярии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14.03.2017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12 380,00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33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ИП Бегунов Е.А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светильников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10.04.2017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19 990,00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51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 xml:space="preserve">ИП </w:t>
            </w:r>
            <w:proofErr w:type="spellStart"/>
            <w:r w:rsidRPr="004F4E17">
              <w:rPr>
                <w:sz w:val="20"/>
                <w:szCs w:val="20"/>
              </w:rPr>
              <w:t>Габидулина</w:t>
            </w:r>
            <w:proofErr w:type="spellEnd"/>
            <w:r w:rsidRPr="004F4E17">
              <w:rPr>
                <w:sz w:val="20"/>
                <w:szCs w:val="20"/>
              </w:rPr>
              <w:t xml:space="preserve"> А.А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сантехники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11.04.2017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2 753,72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бюджетные средства</w:t>
            </w:r>
          </w:p>
        </w:tc>
      </w:tr>
      <w:tr w:rsidR="00C333E1" w:rsidRPr="004F4E17" w:rsidTr="00E14665">
        <w:trPr>
          <w:trHeight w:val="300"/>
        </w:trPr>
        <w:tc>
          <w:tcPr>
            <w:tcW w:w="6882" w:type="dxa"/>
            <w:gridSpan w:val="3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jc w:val="both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jc w:val="both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860 833,14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 </w:t>
            </w:r>
          </w:p>
        </w:tc>
      </w:tr>
      <w:tr w:rsidR="00C333E1" w:rsidRPr="004F4E17" w:rsidTr="00E14665">
        <w:trPr>
          <w:trHeight w:val="30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ИП Чех Е.Г.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 xml:space="preserve">Приобретение ноутбука 14 </w:t>
            </w:r>
            <w:proofErr w:type="spellStart"/>
            <w:r w:rsidRPr="004F4E17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24.11.2016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15990,00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пожертвования</w:t>
            </w:r>
          </w:p>
        </w:tc>
      </w:tr>
      <w:tr w:rsidR="00C333E1" w:rsidRPr="004F4E17" w:rsidTr="00E14665">
        <w:trPr>
          <w:trHeight w:val="51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ООО "Спорттовары"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Елки в группы № 5;6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24.11.2016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6 600,00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пожертвования</w:t>
            </w:r>
          </w:p>
        </w:tc>
      </w:tr>
      <w:tr w:rsidR="00C333E1" w:rsidRPr="004F4E17" w:rsidTr="00E14665">
        <w:trPr>
          <w:trHeight w:val="30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ИП Горелов А.А.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Техническое обслуживание домофона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04.04.2017</w:t>
            </w:r>
          </w:p>
        </w:tc>
        <w:tc>
          <w:tcPr>
            <w:tcW w:w="1065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12 000,00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пожертвования</w:t>
            </w:r>
          </w:p>
        </w:tc>
      </w:tr>
      <w:tr w:rsidR="00C333E1" w:rsidRPr="004F4E17" w:rsidTr="00E14665">
        <w:trPr>
          <w:trHeight w:val="30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ИП Сазонов С.А.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хоз. Товар (линолеум) 1гр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04.06.2017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9 267,00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пожертвования</w:t>
            </w:r>
          </w:p>
        </w:tc>
      </w:tr>
      <w:tr w:rsidR="00C333E1" w:rsidRPr="004F4E17" w:rsidTr="00E14665">
        <w:trPr>
          <w:trHeight w:val="300"/>
        </w:trPr>
        <w:tc>
          <w:tcPr>
            <w:tcW w:w="1628" w:type="dxa"/>
            <w:shd w:val="clear" w:color="auto" w:fill="auto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ИП Сазонов С.А.</w:t>
            </w:r>
          </w:p>
        </w:tc>
        <w:tc>
          <w:tcPr>
            <w:tcW w:w="3770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Приобретение хоз. Товар (краска)</w:t>
            </w:r>
          </w:p>
        </w:tc>
        <w:tc>
          <w:tcPr>
            <w:tcW w:w="1484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04.06.2017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15 496,00</w:t>
            </w:r>
          </w:p>
        </w:tc>
        <w:tc>
          <w:tcPr>
            <w:tcW w:w="1769" w:type="dxa"/>
            <w:shd w:val="clear" w:color="auto" w:fill="auto"/>
            <w:hideMark/>
          </w:tcPr>
          <w:p w:rsidR="00C333E1" w:rsidRPr="004F4E17" w:rsidRDefault="00C333E1" w:rsidP="00E14665">
            <w:pPr>
              <w:jc w:val="both"/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пожертвования</w:t>
            </w:r>
          </w:p>
        </w:tc>
      </w:tr>
      <w:tr w:rsidR="00C333E1" w:rsidRPr="004F4E17" w:rsidTr="00E14665">
        <w:trPr>
          <w:trHeight w:val="300"/>
        </w:trPr>
        <w:tc>
          <w:tcPr>
            <w:tcW w:w="6882" w:type="dxa"/>
            <w:gridSpan w:val="3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59 353,00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 </w:t>
            </w:r>
          </w:p>
        </w:tc>
      </w:tr>
      <w:tr w:rsidR="00C333E1" w:rsidRPr="004F4E17" w:rsidTr="00E14665">
        <w:trPr>
          <w:trHeight w:val="300"/>
        </w:trPr>
        <w:tc>
          <w:tcPr>
            <w:tcW w:w="9716" w:type="dxa"/>
            <w:gridSpan w:val="5"/>
            <w:shd w:val="clear" w:color="auto" w:fill="auto"/>
            <w:noWrap/>
            <w:vAlign w:val="bottom"/>
            <w:hideMark/>
          </w:tcPr>
          <w:p w:rsidR="00C333E1" w:rsidRPr="004F4E17" w:rsidRDefault="00C333E1" w:rsidP="00E14665">
            <w:pPr>
              <w:jc w:val="both"/>
              <w:rPr>
                <w:b/>
                <w:sz w:val="20"/>
                <w:szCs w:val="20"/>
              </w:rPr>
            </w:pPr>
            <w:r w:rsidRPr="004F4E17">
              <w:rPr>
                <w:b/>
                <w:sz w:val="20"/>
                <w:szCs w:val="20"/>
              </w:rPr>
              <w:t xml:space="preserve">Остаток денежных средств (добровольное пожертвование): </w:t>
            </w:r>
            <w:r w:rsidRPr="004F4E17">
              <w:rPr>
                <w:sz w:val="20"/>
                <w:szCs w:val="20"/>
              </w:rPr>
              <w:t>32 468. 11 коп.</w:t>
            </w:r>
          </w:p>
        </w:tc>
      </w:tr>
    </w:tbl>
    <w:p w:rsidR="00C00C6C" w:rsidRDefault="00C333E1">
      <w:r w:rsidRPr="00C333E1">
        <w:rPr>
          <w:noProof/>
        </w:rPr>
        <w:drawing>
          <wp:anchor distT="0" distB="0" distL="114300" distR="114300" simplePos="0" relativeHeight="251658240" behindDoc="0" locked="0" layoutInCell="1" allowOverlap="1" wp14:anchorId="6792C6E9" wp14:editId="04E5C60B">
            <wp:simplePos x="0" y="0"/>
            <wp:positionH relativeFrom="margin">
              <wp:align>center</wp:align>
            </wp:positionH>
            <wp:positionV relativeFrom="paragraph">
              <wp:posOffset>7561</wp:posOffset>
            </wp:positionV>
            <wp:extent cx="1111939" cy="1010093"/>
            <wp:effectExtent l="0" t="0" r="0" b="0"/>
            <wp:wrapNone/>
            <wp:docPr id="1" name="Рисунок 1" descr="D:\Documents\Работа 1\Сайт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та 1\Сайт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39" cy="10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3E1" w:rsidRDefault="00C333E1"/>
    <w:p w:rsidR="00C333E1" w:rsidRPr="00C333E1" w:rsidRDefault="00C333E1" w:rsidP="00C333E1">
      <w:pPr>
        <w:jc w:val="center"/>
      </w:pPr>
      <w:r>
        <w:t>Заведующий                                                                                           В.И. Машина</w:t>
      </w:r>
    </w:p>
    <w:sectPr w:rsidR="00C333E1" w:rsidRPr="00C3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6"/>
    <w:rsid w:val="00B53EB6"/>
    <w:rsid w:val="00C00C6C"/>
    <w:rsid w:val="00C3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72403-05B1-405B-ABE4-1BDFD715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E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2017-11-30T20:07:00Z</dcterms:created>
  <dcterms:modified xsi:type="dcterms:W3CDTF">2017-11-30T20:10:00Z</dcterms:modified>
</cp:coreProperties>
</file>