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F" w:rsidRPr="000D2FC6" w:rsidRDefault="00CB58FF" w:rsidP="00CB58FF">
      <w:pPr>
        <w:jc w:val="center"/>
        <w:rPr>
          <w:rFonts w:ascii="Times New Roman" w:hAnsi="Times New Roman" w:cs="Times New Roman"/>
          <w:b/>
          <w:sz w:val="28"/>
        </w:rPr>
      </w:pPr>
      <w:r w:rsidRPr="000D2FC6">
        <w:rPr>
          <w:rFonts w:ascii="Times New Roman" w:hAnsi="Times New Roman" w:cs="Times New Roman"/>
          <w:b/>
          <w:sz w:val="28"/>
        </w:rPr>
        <w:t xml:space="preserve">Кадровый мониторинг на </w:t>
      </w:r>
      <w:r w:rsidR="006C7A9C" w:rsidRPr="000D2FC6">
        <w:rPr>
          <w:rFonts w:ascii="Times New Roman" w:hAnsi="Times New Roman" w:cs="Times New Roman"/>
          <w:b/>
          <w:sz w:val="28"/>
        </w:rPr>
        <w:t>01.09.201</w:t>
      </w:r>
      <w:r w:rsidR="009869A7">
        <w:rPr>
          <w:rFonts w:ascii="Times New Roman" w:hAnsi="Times New Roman" w:cs="Times New Roman"/>
          <w:b/>
          <w:sz w:val="28"/>
          <w:lang w:val="en-US"/>
        </w:rPr>
        <w:t>4</w:t>
      </w:r>
      <w:r w:rsidR="00B7022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C7A9C" w:rsidRPr="000D2FC6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-3"/>
        <w:tblpPr w:leftFromText="180" w:rightFromText="180" w:vertAnchor="page" w:horzAnchor="margin" w:tblpXSpec="center" w:tblpY="1675"/>
        <w:tblW w:w="14850" w:type="dxa"/>
        <w:tblLayout w:type="fixed"/>
        <w:tblLook w:val="01E0"/>
      </w:tblPr>
      <w:tblGrid>
        <w:gridCol w:w="959"/>
        <w:gridCol w:w="1701"/>
        <w:gridCol w:w="1417"/>
        <w:gridCol w:w="2552"/>
        <w:gridCol w:w="1984"/>
        <w:gridCol w:w="1985"/>
        <w:gridCol w:w="4252"/>
      </w:tblGrid>
      <w:tr w:rsidR="00DC02C3" w:rsidRPr="00EF6F36" w:rsidTr="000D2FC6">
        <w:trPr>
          <w:cnfStyle w:val="100000000000"/>
        </w:trPr>
        <w:tc>
          <w:tcPr>
            <w:cnfStyle w:val="001000000000"/>
            <w:tcW w:w="959" w:type="dxa"/>
            <w:hideMark/>
          </w:tcPr>
          <w:p w:rsidR="00DC02C3" w:rsidRPr="00EF6F36" w:rsidRDefault="00DC02C3" w:rsidP="00EF6F3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933C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DC02C3" w:rsidRPr="00EF6F36" w:rsidRDefault="00DC02C3" w:rsidP="000D2FC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0D2FC6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ость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C1013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hideMark/>
          </w:tcPr>
          <w:p w:rsidR="00DC02C3" w:rsidRPr="00EF6F36" w:rsidRDefault="00DC02C3" w:rsidP="00EF6F3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работы/</w:t>
            </w:r>
          </w:p>
          <w:p w:rsidR="00DC02C3" w:rsidRPr="00DC02C3" w:rsidRDefault="00DC02C3" w:rsidP="00DC02C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 ДОУ №1 на 01.09.201</w:t>
            </w:r>
            <w:r w:rsidRPr="00DC0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EF6F36">
            <w:pPr>
              <w:ind w:left="-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КК/дата последней аттестации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C10139">
            <w:pPr>
              <w:ind w:left="124" w:hanging="12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933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Наталья Геннадьевна</w:t>
            </w:r>
          </w:p>
        </w:tc>
        <w:tc>
          <w:tcPr>
            <w:tcW w:w="1417" w:type="dxa"/>
          </w:tcPr>
          <w:p w:rsidR="00DC02C3" w:rsidRDefault="00DC02C3" w:rsidP="00C20B0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0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университет» квалификация психолог. Преподаватель психологии по специальности «Психология»</w:t>
            </w:r>
          </w:p>
        </w:tc>
        <w:tc>
          <w:tcPr>
            <w:tcW w:w="1984" w:type="dxa"/>
            <w:hideMark/>
          </w:tcPr>
          <w:p w:rsidR="00DC02C3" w:rsidRDefault="00DC02C3" w:rsidP="007869E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1г.6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Default="00DC02C3" w:rsidP="00C2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0D2FC6" w:rsidRDefault="00DC02C3" w:rsidP="00C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2FC6" w:rsidRDefault="000D2FC6" w:rsidP="000D2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0D2FC6" w:rsidRDefault="00DC02C3" w:rsidP="000D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933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Амосова  Мария Николаевна</w:t>
            </w:r>
          </w:p>
        </w:tc>
        <w:tc>
          <w:tcPr>
            <w:tcW w:w="1417" w:type="dxa"/>
          </w:tcPr>
          <w:p w:rsidR="00DC02C3" w:rsidRDefault="00DC02C3" w:rsidP="00C20B0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C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университет»,  квалификация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984" w:type="dxa"/>
            <w:hideMark/>
          </w:tcPr>
          <w:p w:rsidR="00DC02C3" w:rsidRDefault="00DC02C3" w:rsidP="007869E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cnfStyle w:val="000010000000"/>
            <w:tcW w:w="1985" w:type="dxa"/>
            <w:hideMark/>
          </w:tcPr>
          <w:p w:rsidR="00DC02C3" w:rsidRPr="00DC02C3" w:rsidRDefault="00DC02C3" w:rsidP="00C20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Default="00DC02C3" w:rsidP="00D2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«Иркутский институт повышения квалификации работников образования», «Современные стратегии реализации дошкольного образования», 2013г., 72 ч. 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2E38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2E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Антипина Екатерина Геннадьевна</w:t>
            </w:r>
          </w:p>
        </w:tc>
        <w:tc>
          <w:tcPr>
            <w:tcW w:w="1417" w:type="dxa"/>
          </w:tcPr>
          <w:p w:rsidR="00DC02C3" w:rsidRPr="00DF48CB" w:rsidRDefault="00DC02C3" w:rsidP="002E38D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DF48CB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 государственная академия образования, 2007 поступление</w:t>
            </w:r>
          </w:p>
          <w:p w:rsidR="00DC02C3" w:rsidRPr="00DF48CB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1984" w:type="dxa"/>
            <w:hideMark/>
          </w:tcPr>
          <w:p w:rsidR="00DC02C3" w:rsidRDefault="00DC02C3" w:rsidP="002E38D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4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rPr>
          <w:trHeight w:val="2826"/>
        </w:trPr>
        <w:tc>
          <w:tcPr>
            <w:cnfStyle w:val="001000000000"/>
            <w:tcW w:w="959" w:type="dxa"/>
          </w:tcPr>
          <w:p w:rsidR="00DC02C3" w:rsidRPr="00311BD3" w:rsidRDefault="00DC02C3" w:rsidP="002E3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2E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DC02C3" w:rsidRPr="00EF6F36" w:rsidRDefault="00DC02C3" w:rsidP="002E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1417" w:type="dxa"/>
          </w:tcPr>
          <w:p w:rsidR="00DC02C3" w:rsidRPr="00EF6F36" w:rsidRDefault="00DC02C3" w:rsidP="002E38D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при  ВСШ №1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1992г.,</w:t>
            </w:r>
          </w:p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DC02C3" w:rsidRPr="00EF6F36" w:rsidRDefault="00DC02C3" w:rsidP="002E38D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  <w:p w:rsidR="00DC02C3" w:rsidRPr="00EF6F36" w:rsidRDefault="00DC02C3" w:rsidP="00DE5AE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9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30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№445-мр</w:t>
            </w:r>
          </w:p>
        </w:tc>
        <w:tc>
          <w:tcPr>
            <w:cnfStyle w:val="000100000000"/>
            <w:tcW w:w="4252" w:type="dxa"/>
          </w:tcPr>
          <w:p w:rsidR="00DC02C3" w:rsidRPr="007869E9" w:rsidRDefault="00DC02C3" w:rsidP="001F4F5D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МПУ</w:t>
            </w:r>
            <w:r w:rsidRPr="007869E9">
              <w:rPr>
                <w:rFonts w:ascii="Times New Roman" w:hAnsi="Times New Roman" w:cs="Times New Roman"/>
                <w:szCs w:val="28"/>
              </w:rPr>
              <w:t xml:space="preserve"> «Первое сентября» и Факультет педагогического образования </w:t>
            </w:r>
            <w:r>
              <w:rPr>
                <w:rFonts w:ascii="Times New Roman" w:hAnsi="Times New Roman" w:cs="Times New Roman"/>
                <w:szCs w:val="28"/>
              </w:rPr>
              <w:t>МГУ</w:t>
            </w:r>
            <w:r w:rsidRPr="007869E9">
              <w:rPr>
                <w:rFonts w:ascii="Times New Roman" w:hAnsi="Times New Roman" w:cs="Times New Roman"/>
                <w:szCs w:val="28"/>
              </w:rPr>
              <w:t xml:space="preserve"> им. М.В.Ломоносова, «Развитие речи дошкольников как необходимое условие успешного личностного развития», 2012 год,  72 часа.</w:t>
            </w:r>
          </w:p>
          <w:p w:rsidR="00DC02C3" w:rsidRPr="007869E9" w:rsidRDefault="00DC02C3" w:rsidP="001F4F5D">
            <w:pPr>
              <w:pStyle w:val="a3"/>
              <w:tabs>
                <w:tab w:val="left" w:pos="0"/>
                <w:tab w:val="left" w:pos="709"/>
                <w:tab w:val="left" w:pos="851"/>
                <w:tab w:val="left" w:pos="1418"/>
                <w:tab w:val="left" w:pos="1560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0D2FC6">
        <w:trPr>
          <w:cnfStyle w:val="000000100000"/>
          <w:trHeight w:val="1692"/>
        </w:trPr>
        <w:tc>
          <w:tcPr>
            <w:cnfStyle w:val="001000000000"/>
            <w:tcW w:w="959" w:type="dxa"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Геннадьевна</w:t>
            </w:r>
          </w:p>
        </w:tc>
        <w:tc>
          <w:tcPr>
            <w:tcW w:w="1417" w:type="dxa"/>
          </w:tcPr>
          <w:p w:rsidR="00DC02C3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Иркутск, 2013 г.</w:t>
            </w:r>
          </w:p>
          <w:p w:rsidR="00DC02C3" w:rsidRPr="00DF48CB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Педагогики и психологии </w:t>
            </w:r>
          </w:p>
        </w:tc>
        <w:tc>
          <w:tcPr>
            <w:tcW w:w="1984" w:type="dxa"/>
            <w:hideMark/>
          </w:tcPr>
          <w:p w:rsidR="00DC02C3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Default="00DC02C3" w:rsidP="00D0601E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Беломестных Ирина Владимировна</w:t>
            </w:r>
          </w:p>
        </w:tc>
        <w:tc>
          <w:tcPr>
            <w:tcW w:w="1417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г., специальность «преподавание в начальных классах», квалификация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специализация учитель изобразительного искусства»</w:t>
            </w:r>
          </w:p>
        </w:tc>
        <w:tc>
          <w:tcPr>
            <w:tcW w:w="1984" w:type="dxa"/>
            <w:hideMark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 8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Бугакова</w:t>
            </w:r>
            <w:proofErr w:type="spellEnd"/>
          </w:p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1993г.,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классах», квалификация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11 мес.</w:t>
            </w:r>
          </w:p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21.04.2009</w:t>
            </w:r>
          </w:p>
        </w:tc>
        <w:tc>
          <w:tcPr>
            <w:cnfStyle w:val="000100000000"/>
            <w:tcW w:w="4252" w:type="dxa"/>
          </w:tcPr>
          <w:p w:rsidR="00DC02C3" w:rsidRPr="00524732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ГОУ ВПО «ИГПУ» «Актуальные проблемы дошкольного образования»,2009, 72 ч.; ГОУ ДПО «ИРО»  «Современные технологии дизайна.</w:t>
            </w:r>
            <w:r w:rsidRPr="00524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дизайнв</w:t>
            </w:r>
            <w:proofErr w:type="spell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еят-сти</w:t>
            </w:r>
            <w:proofErr w:type="spell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», 2010, 72 ч.</w:t>
            </w:r>
          </w:p>
          <w:p w:rsidR="00DC02C3" w:rsidRPr="00EF6F36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М.В.Ломоносова, Оздоровительные технологии в дошкольном образовательном учреждении: инновационный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2012, 72 ч.</w:t>
            </w:r>
          </w:p>
        </w:tc>
      </w:tr>
      <w:tr w:rsidR="00DC02C3" w:rsidRPr="00EF6F36" w:rsidTr="000D2FC6">
        <w:trPr>
          <w:trHeight w:val="262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DC02C3" w:rsidRPr="00466771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Борискина Лариса Анатольевна</w:t>
            </w:r>
          </w:p>
        </w:tc>
        <w:tc>
          <w:tcPr>
            <w:tcW w:w="1417" w:type="dxa"/>
          </w:tcPr>
          <w:p w:rsidR="00DC02C3" w:rsidRPr="00466771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22524B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Бийски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педагогический колледж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Алтайский край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валификация «воспитатель</w:t>
            </w:r>
          </w:p>
        </w:tc>
        <w:tc>
          <w:tcPr>
            <w:tcW w:w="1984" w:type="dxa"/>
            <w:hideMark/>
          </w:tcPr>
          <w:p w:rsidR="00DC02C3" w:rsidRPr="00466771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466771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г. 1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466771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C10139" w:rsidRDefault="00DC02C3" w:rsidP="00D06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139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DC02C3" w:rsidRPr="00C10139" w:rsidRDefault="00DC02C3" w:rsidP="00D0601E">
            <w:pPr>
              <w:tabs>
                <w:tab w:val="left" w:pos="2835"/>
                <w:tab w:val="left" w:pos="5529"/>
                <w:tab w:val="left" w:pos="7371"/>
              </w:tabs>
              <w:suppressAutoHyphens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139">
              <w:rPr>
                <w:rFonts w:ascii="Times New Roman" w:hAnsi="Times New Roman" w:cs="Times New Roman"/>
                <w:sz w:val="20"/>
                <w:szCs w:val="20"/>
              </w:rPr>
              <w:t>от 06.12.2011 г.     №1256-мр</w:t>
            </w:r>
          </w:p>
          <w:p w:rsidR="00DC02C3" w:rsidRPr="00466771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Pr="00EF6F36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деятельности образовательного учреждения в форме комплексного мониторинга», 2011г.,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556F62" w:rsidRDefault="00DC02C3" w:rsidP="00D0601E">
            <w:pPr>
              <w:rPr>
                <w:b w:val="0"/>
              </w:rPr>
            </w:pPr>
          </w:p>
        </w:tc>
        <w:tc>
          <w:tcPr>
            <w:cnfStyle w:val="000010000000"/>
            <w:tcW w:w="1701" w:type="dxa"/>
          </w:tcPr>
          <w:p w:rsidR="00DC02C3" w:rsidRPr="006F1C25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17" w:type="dxa"/>
          </w:tcPr>
          <w:p w:rsidR="00DC02C3" w:rsidRPr="006F1C25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6F1C25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. Колледж, 2012г.</w:t>
            </w:r>
          </w:p>
          <w:p w:rsidR="00DC02C3" w:rsidRPr="006F1C25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Домбровская Людмила Михайловна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 мес.</w:t>
            </w:r>
          </w:p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9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Pr="000D2FC6" w:rsidRDefault="00DC02C3" w:rsidP="000D2FC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</w:t>
            </w:r>
            <w:r w:rsidRPr="003D3D34">
              <w:rPr>
                <w:rFonts w:ascii="Times New Roman" w:hAnsi="Times New Roman" w:cs="Times New Roman"/>
                <w:szCs w:val="28"/>
              </w:rPr>
              <w:lastRenderedPageBreak/>
              <w:t xml:space="preserve">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C00AB3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AB3">
              <w:rPr>
                <w:rFonts w:ascii="Times New Roman" w:hAnsi="Times New Roman" w:cs="Times New Roman"/>
                <w:sz w:val="20"/>
                <w:szCs w:val="20"/>
              </w:rPr>
              <w:t>Епишина Алена Владимировна</w:t>
            </w:r>
          </w:p>
        </w:tc>
        <w:tc>
          <w:tcPr>
            <w:tcW w:w="1417" w:type="dxa"/>
            <w:hideMark/>
          </w:tcPr>
          <w:p w:rsidR="00DC02C3" w:rsidRPr="00C00AB3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00AB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 поступила в 2011г.</w:t>
            </w:r>
          </w:p>
        </w:tc>
        <w:tc>
          <w:tcPr>
            <w:tcW w:w="1984" w:type="dxa"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 3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9B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2014г., 72 часа.</w:t>
            </w:r>
          </w:p>
        </w:tc>
      </w:tr>
      <w:tr w:rsidR="00DC02C3" w:rsidRPr="00EF6F36" w:rsidTr="000D2FC6">
        <w:trPr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Жукова Анжела Альбертовна</w:t>
            </w:r>
          </w:p>
        </w:tc>
        <w:tc>
          <w:tcPr>
            <w:tcW w:w="1417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984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 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ФГБОУ ВПО «ВСГАО», «Современные подходы к организации образовательного процесса в ДОУ в условиях реализации ФГТ у ООП ДО», 2013г., 72 ч.</w:t>
            </w:r>
          </w:p>
          <w:p w:rsidR="00DC02C3" w:rsidRPr="00EF6F36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0D2FC6">
        <w:trPr>
          <w:cnfStyle w:val="000000100000"/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1417" w:type="dxa"/>
          </w:tcPr>
          <w:p w:rsidR="00DC02C3" w:rsidRPr="00DF48CB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», квалификация «учитель </w:t>
            </w: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, воспитатель ГПД»</w:t>
            </w:r>
          </w:p>
        </w:tc>
        <w:tc>
          <w:tcPr>
            <w:tcW w:w="1984" w:type="dxa"/>
          </w:tcPr>
          <w:p w:rsidR="00DC02C3" w:rsidRDefault="00DC02C3" w:rsidP="0077556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77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  <w:r w:rsidRPr="00C175CE">
              <w:rPr>
                <w:rFonts w:ascii="Times New Roman" w:hAnsi="Times New Roman" w:cs="Times New Roman"/>
                <w:sz w:val="20"/>
                <w:szCs w:val="20"/>
              </w:rPr>
              <w:t>ОГАОУ ДПО «Институт развития и образования Иркутской области», «Современные специальные технологии. Организация образовательного процесса с использованием информационно-коммуникационных технологий», 72 часа.</w:t>
            </w:r>
          </w:p>
        </w:tc>
      </w:tr>
      <w:tr w:rsidR="00DC02C3" w:rsidRPr="00EF6F36" w:rsidTr="000D2FC6">
        <w:trPr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Кнапова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ркутск, 1984г.,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старший пионерский вожатый», квалификация «учитель начальных классов»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8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Pr="00CF6D90" w:rsidRDefault="00DC02C3" w:rsidP="00CF6D90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0D2FC6">
        <w:trPr>
          <w:cnfStyle w:val="000000100000"/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17" w:type="dxa"/>
          </w:tcPr>
          <w:p w:rsidR="00DC02C3" w:rsidRDefault="00DC02C3" w:rsidP="00CF6D9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F6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Обучается в Иркутском музыкальном педагогическом училище  №3 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3D3D34" w:rsidRDefault="00DC02C3" w:rsidP="003347F0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0D2FC6">
        <w:trPr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Александровна</w:t>
            </w: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5E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</w:p>
          <w:p w:rsidR="00DC02C3" w:rsidRPr="00EF6F36" w:rsidRDefault="00DC02C3" w:rsidP="005E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в 2014г.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3D3D34" w:rsidRDefault="00DC02C3" w:rsidP="0042057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0D2FC6">
        <w:trPr>
          <w:cnfStyle w:val="000000100000"/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Викторовна</w:t>
            </w: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ОГОУ СПО «Ангарский педагогический колледж», 2010г.</w:t>
            </w:r>
          </w:p>
          <w:p w:rsidR="00DC02C3" w:rsidRPr="00EF6F36" w:rsidRDefault="00DC02C3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академия образования поступила в 2013г.</w:t>
            </w:r>
          </w:p>
        </w:tc>
        <w:tc>
          <w:tcPr>
            <w:tcW w:w="1984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DC02C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образования, «Организация образовательного процесса дошкольного 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введения ФГОС дошкольного образования», 2014 г.,  72 часа.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</w:p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1997г.,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специализацией трудовое  обучение»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 7мес.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5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№160 от 29.10.2010г.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77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 ОГАОУ ДПО </w:t>
            </w:r>
            <w:r w:rsidRPr="00C175CE">
              <w:rPr>
                <w:rFonts w:ascii="Times New Roman" w:hAnsi="Times New Roman" w:cs="Times New Roman"/>
                <w:sz w:val="20"/>
                <w:szCs w:val="20"/>
              </w:rPr>
              <w:t>«Институт развития и образования Иркутской области»,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«Основы современных информационных технологий. Современные интерактивные технологии как средство активизации образовательного процесса», 72 часа.</w:t>
            </w:r>
          </w:p>
          <w:p w:rsidR="00DC02C3" w:rsidRPr="00EF6F36" w:rsidRDefault="00DC02C3" w:rsidP="0077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имени М.В. Ломоносова Факультет педагогического образования. Образовательное учреждение «Педагогический университет «Первое сентября»», </w:t>
            </w:r>
            <w:r w:rsidRPr="00BC503C">
              <w:rPr>
                <w:rFonts w:ascii="Times New Roman" w:hAnsi="Times New Roman" w:cs="Times New Roman"/>
                <w:sz w:val="20"/>
                <w:szCs w:val="20"/>
              </w:rPr>
              <w:t>«Развитие речи дошкольников как необходимое условие успешного личностного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2014г., 72 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Кучеренко Елена Павловна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», квалификация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воспитатель ГПД»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  1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№211-мпр от 27.12.2010г.</w:t>
            </w:r>
          </w:p>
        </w:tc>
        <w:tc>
          <w:tcPr>
            <w:cnfStyle w:val="000100000000"/>
            <w:tcW w:w="4252" w:type="dxa"/>
          </w:tcPr>
          <w:p w:rsidR="00DC02C3" w:rsidRDefault="00DC02C3" w:rsidP="00CD43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  <w:p w:rsidR="00DC02C3" w:rsidRPr="000D2FC6" w:rsidRDefault="00DC02C3" w:rsidP="000D2FC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2014 г. 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72 часа.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Лапунова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при  ВСШ №1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1992г.,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№996 от 22.12.2010г.</w:t>
            </w:r>
          </w:p>
        </w:tc>
        <w:tc>
          <w:tcPr>
            <w:cnfStyle w:val="000100000000"/>
            <w:tcW w:w="4252" w:type="dxa"/>
          </w:tcPr>
          <w:p w:rsidR="00DC02C3" w:rsidRPr="000D2FC6" w:rsidRDefault="00DC02C3" w:rsidP="000D2FC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2014 г. 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72 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Литвинова Людмила Константиновна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ркутск, 1983г., специальность «дошкольное воспитание», квалификация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/с»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DC02C3" w:rsidRPr="00EF6F36" w:rsidRDefault="00DC02C3" w:rsidP="004A64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cnfStyle w:val="000010000000"/>
            <w:tcW w:w="1985" w:type="dxa"/>
            <w:hideMark/>
          </w:tcPr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29.03.2013г.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300-мр</w:t>
            </w:r>
          </w:p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1КК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21.04.2009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cnfStyle w:val="000100000000"/>
            <w:tcW w:w="4252" w:type="dxa"/>
          </w:tcPr>
          <w:p w:rsidR="00DC02C3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ОГАОУ ДПО ИРО</w:t>
            </w:r>
          </w:p>
          <w:p w:rsidR="00DC02C3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деятельности образовательного учреждения в форме комплексного мониторинга», 2011г., 72ч.</w:t>
            </w:r>
          </w:p>
          <w:p w:rsidR="00DC02C3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 xml:space="preserve">МПУ «Первое сентября» и Факультет </w:t>
            </w:r>
            <w:r w:rsidRPr="00524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образования МГУ им. М.В.Ломоносова, Оздоровительные технологии в дошкольном образовательном учреждении: инновационный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2012, 72 ч.</w:t>
            </w:r>
          </w:p>
          <w:p w:rsidR="00DC02C3" w:rsidRPr="00EF6F36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0D2FC6">
        <w:trPr>
          <w:trHeight w:val="718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Лобанова Елена Ивановна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«Иркутский государственный технический университет», 2011г., квалификация «экономист», специальность «финансы и кредит»</w:t>
            </w:r>
          </w:p>
        </w:tc>
        <w:tc>
          <w:tcPr>
            <w:tcW w:w="1984" w:type="dxa"/>
          </w:tcPr>
          <w:p w:rsidR="00DC02C3" w:rsidRPr="00EF6F36" w:rsidRDefault="00DC02C3" w:rsidP="004A64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  <w:p w:rsidR="00DC02C3" w:rsidRPr="00E72FCB" w:rsidRDefault="00DC02C3" w:rsidP="00E72FC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ФГБОУ ВПО «ВСГАО», «Современные подходы к организации образовательного процесса в ДОУ в условиях реализации ФГТ у ООП ДО», 2013г.,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Георгиевна</w:t>
            </w: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 поступила в 2013г.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7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имени М.В. Ломоносова Факультет педагогического образования. Образовательное учреждение «Педагогический университет «Первое сентября»», «Моральное и нравственное развитие дошкольников», 2014г., 72 часа.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Оксана Юрьевна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1984г.,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квалификация « медсестра детских лечебно-профилактических учреждений»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EF6F36" w:rsidRDefault="00DC02C3" w:rsidP="004A64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03.04.2009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cnfStyle w:val="000100000000"/>
            <w:tcW w:w="4252" w:type="dxa"/>
          </w:tcPr>
          <w:p w:rsidR="00DC02C3" w:rsidRDefault="00DC02C3" w:rsidP="00101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Pr="002A4111">
              <w:rPr>
                <w:rFonts w:ascii="Times New Roman" w:hAnsi="Times New Roman" w:cs="Times New Roman"/>
                <w:sz w:val="20"/>
                <w:szCs w:val="20"/>
              </w:rPr>
              <w:t>Дети раннего возраста в детском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2012г., 72 ч.</w:t>
            </w:r>
          </w:p>
          <w:p w:rsidR="00DC02C3" w:rsidRPr="00EF6F36" w:rsidRDefault="00DC02C3" w:rsidP="001011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Михалева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Александровна</w:t>
            </w:r>
          </w:p>
        </w:tc>
        <w:tc>
          <w:tcPr>
            <w:tcW w:w="1417" w:type="dxa"/>
            <w:hideMark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Pr="00524732" w:rsidRDefault="00DC02C3" w:rsidP="00101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Default="00DC02C3" w:rsidP="006548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77679F" w:rsidRDefault="00DC02C3" w:rsidP="0065485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Пестрецова</w:t>
            </w:r>
            <w:proofErr w:type="spellEnd"/>
          </w:p>
          <w:p w:rsidR="00DC02C3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  <w:p w:rsidR="00DC02C3" w:rsidRPr="004A6478" w:rsidRDefault="00DC02C3" w:rsidP="00654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78">
              <w:rPr>
                <w:rFonts w:ascii="Times New Roman" w:hAnsi="Times New Roman" w:cs="Times New Roman"/>
                <w:b/>
                <w:sz w:val="20"/>
                <w:szCs w:val="20"/>
              </w:rPr>
              <w:t>Декрет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ркутск, 2000г., специальность « физическая культура»,  квалификация «учитель физкультуры»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7C566C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  <w:p w:rsidR="00DC02C3" w:rsidRPr="007C566C" w:rsidRDefault="00DC02C3" w:rsidP="00D25B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ОГАОУ ДПО ИИПКРО, «Физическая культура и здоровье детей дошкольного возраста», 2013 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Default="00DC02C3" w:rsidP="006548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Оксана Михайловна</w:t>
            </w:r>
          </w:p>
          <w:p w:rsidR="00DC02C3" w:rsidRPr="000906ED" w:rsidRDefault="00DC02C3" w:rsidP="00654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технический университет.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права социологии и СМИ, 2011г.</w:t>
            </w:r>
          </w:p>
        </w:tc>
        <w:tc>
          <w:tcPr>
            <w:tcW w:w="1984" w:type="dxa"/>
            <w:hideMark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 11мес.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Default="00DC02C3" w:rsidP="001633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DC02C3" w:rsidRPr="00DF48CB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cnfStyle w:val="000010000000"/>
            <w:tcW w:w="2552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университет», 2004г.</w:t>
            </w:r>
          </w:p>
        </w:tc>
        <w:tc>
          <w:tcPr>
            <w:tcW w:w="1984" w:type="dxa"/>
            <w:hideMark/>
          </w:tcPr>
          <w:p w:rsidR="00DC02C3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cnfStyle w:val="000010000000"/>
            <w:tcW w:w="1985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ОО администрации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Усолье-Сибирское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22.12.2010 №996</w:t>
            </w:r>
          </w:p>
        </w:tc>
        <w:tc>
          <w:tcPr>
            <w:cnfStyle w:val="000100000000"/>
            <w:tcW w:w="4252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7" w:type="dxa"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г. Иркутск, 1983г., преподаватель музыки</w:t>
            </w:r>
          </w:p>
        </w:tc>
        <w:tc>
          <w:tcPr>
            <w:tcW w:w="1984" w:type="dxa"/>
            <w:hideMark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9 мес.</w:t>
            </w:r>
          </w:p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03.04.2009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Pr="00FA382D">
              <w:rPr>
                <w:szCs w:val="28"/>
              </w:rPr>
              <w:t xml:space="preserve"> </w:t>
            </w:r>
            <w:r w:rsidRPr="002D506C">
              <w:rPr>
                <w:rFonts w:ascii="Times New Roman" w:hAnsi="Times New Roman" w:cs="Times New Roman"/>
                <w:sz w:val="20"/>
                <w:szCs w:val="20"/>
              </w:rPr>
              <w:t>Мини-музей в детском саду как форма работы с детьми и родителями ,</w:t>
            </w:r>
            <w:r w:rsidRPr="002D50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2012г., 72 ч.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Щербинина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</w:tcPr>
          <w:p w:rsidR="00DC02C3" w:rsidRPr="00EF6F36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DC02C3" w:rsidRPr="00EF6F36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8мес.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29.03.2013г. № 300-мр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ГОУ ДПО «ИРО» «Современные технологии дизайна.</w:t>
            </w:r>
            <w:r w:rsidRPr="00EF6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дизайнв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еят-сти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», 2010, 72 ч.</w:t>
            </w:r>
          </w:p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Pr="0093626D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«Экспертиза качества деятельности образовательного учреждения в форме </w:t>
            </w:r>
            <w:r w:rsidRPr="0093626D">
              <w:rPr>
                <w:rFonts w:ascii="Times New Roman" w:hAnsi="Times New Roman" w:cs="Times New Roman"/>
                <w:sz w:val="20"/>
                <w:szCs w:val="20"/>
              </w:rPr>
              <w:t>комплексного мониторинга», 2011г., 72ч.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6D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М.В.Ломоносова,    Новые подходы к художественно-эстетическому воспитанию детей в дошкольном учреждении, 2012г.,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Щербова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417" w:type="dxa"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ИГСХА, 2010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специальность «агроном»</w:t>
            </w:r>
          </w:p>
        </w:tc>
        <w:tc>
          <w:tcPr>
            <w:tcW w:w="1984" w:type="dxa"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2КК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64030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ФГБОУ ВПО «ВСГАО», «Современные подходы к организации образовательного процесса в ДОУ в условиях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ФГТ у ООП ДО», 2013г., 72 ч.</w:t>
            </w:r>
          </w:p>
          <w:p w:rsidR="00DC02C3" w:rsidRDefault="00DC02C3" w:rsidP="000D15F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  <w:p w:rsidR="00DC02C3" w:rsidRPr="00EF6F36" w:rsidRDefault="00DC02C3" w:rsidP="00640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0D2FC6">
        <w:trPr>
          <w:cnfStyle w:val="0100000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417" w:type="dxa"/>
          </w:tcPr>
          <w:p w:rsidR="00DC02C3" w:rsidRDefault="00DC02C3" w:rsidP="00163351">
            <w:pPr>
              <w:jc w:val="center"/>
              <w:cnfStyle w:val="01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B63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БГУЭП, г. Иркутск, 2010г. Факультет «Управление человеческими ресурсами»</w:t>
            </w:r>
          </w:p>
        </w:tc>
        <w:tc>
          <w:tcPr>
            <w:tcW w:w="1984" w:type="dxa"/>
          </w:tcPr>
          <w:p w:rsidR="00DC02C3" w:rsidRDefault="00DC02C3" w:rsidP="00163351">
            <w:pPr>
              <w:jc w:val="center"/>
              <w:cnfStyle w:val="01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2F7B" w:rsidRDefault="003D2F7B" w:rsidP="00EF6F36">
      <w:pPr>
        <w:tabs>
          <w:tab w:val="left" w:pos="4563"/>
        </w:tabs>
        <w:spacing w:after="0"/>
        <w:rPr>
          <w:rFonts w:ascii="Times New Roman" w:hAnsi="Times New Roman" w:cs="Times New Roman"/>
          <w:sz w:val="28"/>
        </w:rPr>
      </w:pPr>
    </w:p>
    <w:p w:rsidR="00917588" w:rsidRPr="003D2F7B" w:rsidRDefault="00917588" w:rsidP="003D2F7B">
      <w:pPr>
        <w:rPr>
          <w:rFonts w:ascii="Times New Roman" w:hAnsi="Times New Roman" w:cs="Times New Roman"/>
          <w:sz w:val="28"/>
        </w:rPr>
      </w:pPr>
    </w:p>
    <w:sectPr w:rsidR="00917588" w:rsidRPr="003D2F7B" w:rsidSect="00CB5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3D7"/>
    <w:multiLevelType w:val="hybridMultilevel"/>
    <w:tmpl w:val="F00CA204"/>
    <w:lvl w:ilvl="0" w:tplc="DF44E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8FF"/>
    <w:rsid w:val="000206A7"/>
    <w:rsid w:val="00022FC8"/>
    <w:rsid w:val="00053851"/>
    <w:rsid w:val="00057EFB"/>
    <w:rsid w:val="000609E0"/>
    <w:rsid w:val="0006152B"/>
    <w:rsid w:val="000906ED"/>
    <w:rsid w:val="00093BE9"/>
    <w:rsid w:val="000A4DD7"/>
    <w:rsid w:val="000B5DBA"/>
    <w:rsid w:val="000B786D"/>
    <w:rsid w:val="000D15FC"/>
    <w:rsid w:val="000D2FC6"/>
    <w:rsid w:val="000E3241"/>
    <w:rsid w:val="00101191"/>
    <w:rsid w:val="00114984"/>
    <w:rsid w:val="00124A04"/>
    <w:rsid w:val="00146653"/>
    <w:rsid w:val="001603B4"/>
    <w:rsid w:val="00163351"/>
    <w:rsid w:val="001732E7"/>
    <w:rsid w:val="00173E9C"/>
    <w:rsid w:val="00177535"/>
    <w:rsid w:val="001E105A"/>
    <w:rsid w:val="001F4F5D"/>
    <w:rsid w:val="001F7697"/>
    <w:rsid w:val="00205996"/>
    <w:rsid w:val="002224B2"/>
    <w:rsid w:val="0022524B"/>
    <w:rsid w:val="002775CC"/>
    <w:rsid w:val="0028496C"/>
    <w:rsid w:val="00286223"/>
    <w:rsid w:val="0029086E"/>
    <w:rsid w:val="002A1AF1"/>
    <w:rsid w:val="002A3FA9"/>
    <w:rsid w:val="002A4111"/>
    <w:rsid w:val="002D43BF"/>
    <w:rsid w:val="002D506C"/>
    <w:rsid w:val="002E38DF"/>
    <w:rsid w:val="002F14D8"/>
    <w:rsid w:val="00311BD3"/>
    <w:rsid w:val="00312D50"/>
    <w:rsid w:val="00326EBA"/>
    <w:rsid w:val="003302CE"/>
    <w:rsid w:val="00332424"/>
    <w:rsid w:val="00332E29"/>
    <w:rsid w:val="003347F0"/>
    <w:rsid w:val="003364DB"/>
    <w:rsid w:val="00347ACD"/>
    <w:rsid w:val="003570AC"/>
    <w:rsid w:val="00393D6D"/>
    <w:rsid w:val="003A1E6C"/>
    <w:rsid w:val="003B620F"/>
    <w:rsid w:val="003D2F7B"/>
    <w:rsid w:val="003D41CB"/>
    <w:rsid w:val="003F2634"/>
    <w:rsid w:val="00420578"/>
    <w:rsid w:val="00441CFF"/>
    <w:rsid w:val="00454F32"/>
    <w:rsid w:val="00466771"/>
    <w:rsid w:val="004816BF"/>
    <w:rsid w:val="00482CD0"/>
    <w:rsid w:val="004A421A"/>
    <w:rsid w:val="004A6478"/>
    <w:rsid w:val="004B1A0E"/>
    <w:rsid w:val="004E2485"/>
    <w:rsid w:val="0050732D"/>
    <w:rsid w:val="00521F33"/>
    <w:rsid w:val="00524732"/>
    <w:rsid w:val="0053094B"/>
    <w:rsid w:val="00532A64"/>
    <w:rsid w:val="00544298"/>
    <w:rsid w:val="005541BE"/>
    <w:rsid w:val="00556F62"/>
    <w:rsid w:val="00574A01"/>
    <w:rsid w:val="00590182"/>
    <w:rsid w:val="00591198"/>
    <w:rsid w:val="005D4A8B"/>
    <w:rsid w:val="005D57D1"/>
    <w:rsid w:val="005D60AD"/>
    <w:rsid w:val="005D72D6"/>
    <w:rsid w:val="005E3AA8"/>
    <w:rsid w:val="005F02DE"/>
    <w:rsid w:val="005F28DD"/>
    <w:rsid w:val="006229E9"/>
    <w:rsid w:val="006237D2"/>
    <w:rsid w:val="00624364"/>
    <w:rsid w:val="00640305"/>
    <w:rsid w:val="00650670"/>
    <w:rsid w:val="0065485D"/>
    <w:rsid w:val="0067684A"/>
    <w:rsid w:val="00690029"/>
    <w:rsid w:val="006A0C06"/>
    <w:rsid w:val="006C24B3"/>
    <w:rsid w:val="006C7A9C"/>
    <w:rsid w:val="006E00BB"/>
    <w:rsid w:val="006E7D01"/>
    <w:rsid w:val="006F1C25"/>
    <w:rsid w:val="006F69AB"/>
    <w:rsid w:val="00734457"/>
    <w:rsid w:val="00752F83"/>
    <w:rsid w:val="00756CE2"/>
    <w:rsid w:val="0076031B"/>
    <w:rsid w:val="00775566"/>
    <w:rsid w:val="0077679F"/>
    <w:rsid w:val="007869E9"/>
    <w:rsid w:val="00791D8E"/>
    <w:rsid w:val="007B05ED"/>
    <w:rsid w:val="007B7101"/>
    <w:rsid w:val="007C566C"/>
    <w:rsid w:val="007F0002"/>
    <w:rsid w:val="007F6507"/>
    <w:rsid w:val="008226C7"/>
    <w:rsid w:val="00846D8F"/>
    <w:rsid w:val="00856071"/>
    <w:rsid w:val="0085798D"/>
    <w:rsid w:val="00887B25"/>
    <w:rsid w:val="00902790"/>
    <w:rsid w:val="009169B4"/>
    <w:rsid w:val="0091741D"/>
    <w:rsid w:val="00917588"/>
    <w:rsid w:val="00925335"/>
    <w:rsid w:val="00933C13"/>
    <w:rsid w:val="0093626D"/>
    <w:rsid w:val="00944F9B"/>
    <w:rsid w:val="009869A7"/>
    <w:rsid w:val="00990CAE"/>
    <w:rsid w:val="00994E1D"/>
    <w:rsid w:val="009B011E"/>
    <w:rsid w:val="009E093D"/>
    <w:rsid w:val="009E5033"/>
    <w:rsid w:val="00A7116B"/>
    <w:rsid w:val="00A7521A"/>
    <w:rsid w:val="00A92E26"/>
    <w:rsid w:val="00AB1392"/>
    <w:rsid w:val="00AE1002"/>
    <w:rsid w:val="00AE3986"/>
    <w:rsid w:val="00B162DE"/>
    <w:rsid w:val="00B53784"/>
    <w:rsid w:val="00B63DE7"/>
    <w:rsid w:val="00B70221"/>
    <w:rsid w:val="00B84063"/>
    <w:rsid w:val="00B952F3"/>
    <w:rsid w:val="00BA5E84"/>
    <w:rsid w:val="00BF349B"/>
    <w:rsid w:val="00BF6E38"/>
    <w:rsid w:val="00C00AB3"/>
    <w:rsid w:val="00C10139"/>
    <w:rsid w:val="00C20B0F"/>
    <w:rsid w:val="00C21C05"/>
    <w:rsid w:val="00C346F1"/>
    <w:rsid w:val="00C508C8"/>
    <w:rsid w:val="00C65061"/>
    <w:rsid w:val="00C7321A"/>
    <w:rsid w:val="00C976C9"/>
    <w:rsid w:val="00CB58FF"/>
    <w:rsid w:val="00CC5F26"/>
    <w:rsid w:val="00CD43BE"/>
    <w:rsid w:val="00CE2124"/>
    <w:rsid w:val="00CF0ECB"/>
    <w:rsid w:val="00CF6D90"/>
    <w:rsid w:val="00D0601E"/>
    <w:rsid w:val="00D25BBE"/>
    <w:rsid w:val="00D27614"/>
    <w:rsid w:val="00D35D56"/>
    <w:rsid w:val="00D66F9A"/>
    <w:rsid w:val="00D82B25"/>
    <w:rsid w:val="00D836A2"/>
    <w:rsid w:val="00D97F10"/>
    <w:rsid w:val="00DA15CE"/>
    <w:rsid w:val="00DC02C3"/>
    <w:rsid w:val="00DC37F2"/>
    <w:rsid w:val="00DD16D1"/>
    <w:rsid w:val="00DE5AEE"/>
    <w:rsid w:val="00DF7378"/>
    <w:rsid w:val="00E56676"/>
    <w:rsid w:val="00E72FCB"/>
    <w:rsid w:val="00E759BD"/>
    <w:rsid w:val="00E8772B"/>
    <w:rsid w:val="00EC0943"/>
    <w:rsid w:val="00EC5D7D"/>
    <w:rsid w:val="00EC7EB1"/>
    <w:rsid w:val="00ED303B"/>
    <w:rsid w:val="00ED6AF8"/>
    <w:rsid w:val="00EF6F36"/>
    <w:rsid w:val="00F017BE"/>
    <w:rsid w:val="00F3599E"/>
    <w:rsid w:val="00F47A88"/>
    <w:rsid w:val="00F609FA"/>
    <w:rsid w:val="00FA5349"/>
    <w:rsid w:val="00FC7393"/>
    <w:rsid w:val="00FD2775"/>
    <w:rsid w:val="00FD2AB8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B3"/>
    <w:pPr>
      <w:ind w:left="720"/>
      <w:contextualSpacing/>
    </w:pPr>
  </w:style>
  <w:style w:type="paragraph" w:customStyle="1" w:styleId="ConsPlusNonformat">
    <w:name w:val="ConsPlusNonformat"/>
    <w:rsid w:val="007869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3">
    <w:name w:val="Light List Accent 3"/>
    <w:basedOn w:val="a1"/>
    <w:uiPriority w:val="61"/>
    <w:rsid w:val="000D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174</cp:revision>
  <cp:lastPrinted>2013-08-26T05:29:00Z</cp:lastPrinted>
  <dcterms:created xsi:type="dcterms:W3CDTF">2011-06-08T01:50:00Z</dcterms:created>
  <dcterms:modified xsi:type="dcterms:W3CDTF">2014-11-18T03:10:00Z</dcterms:modified>
</cp:coreProperties>
</file>